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782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Business Plan</w:t>
      </w:r>
    </w:p>
    <w:p w14:paraId="47074529" w14:textId="77777777" w:rsidR="005305E5" w:rsidRPr="005305E5" w:rsidRDefault="005305E5" w:rsidP="005305E5">
      <w:proofErr w:type="spellStart"/>
      <w:r w:rsidRPr="005305E5">
        <w:rPr>
          <w:b/>
          <w:bCs/>
        </w:rPr>
        <w:t>FitZone</w:t>
      </w:r>
      <w:proofErr w:type="spellEnd"/>
      <w:r w:rsidRPr="005305E5">
        <w:rPr>
          <w:b/>
          <w:bCs/>
        </w:rPr>
        <w:t xml:space="preserve"> SA – Your Premier Online Sports Store</w:t>
      </w:r>
      <w:r w:rsidRPr="005305E5">
        <w:br/>
      </w:r>
      <w:r w:rsidRPr="005305E5">
        <w:rPr>
          <w:b/>
          <w:bCs/>
        </w:rPr>
        <w:t>Prepared by:</w:t>
      </w:r>
      <w:r w:rsidRPr="005305E5">
        <w:t xml:space="preserve"> John Doe</w:t>
      </w:r>
      <w:r w:rsidRPr="005305E5">
        <w:br/>
      </w:r>
      <w:r w:rsidRPr="005305E5">
        <w:rPr>
          <w:b/>
          <w:bCs/>
        </w:rPr>
        <w:t>Date:</w:t>
      </w:r>
      <w:r w:rsidRPr="005305E5">
        <w:t xml:space="preserve"> [DD/MM/YYYY]</w:t>
      </w:r>
    </w:p>
    <w:p w14:paraId="7CF5150D" w14:textId="77777777" w:rsidR="005305E5" w:rsidRPr="005305E5" w:rsidRDefault="005305E5" w:rsidP="005305E5">
      <w:r w:rsidRPr="005305E5">
        <w:pict w14:anchorId="6BCC3B65">
          <v:rect id="_x0000_i1091" style="width:0;height:1.5pt" o:hralign="center" o:hrstd="t" o:hr="t" fillcolor="#a0a0a0" stroked="f"/>
        </w:pict>
      </w:r>
    </w:p>
    <w:p w14:paraId="613587C9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1. Executive Summary</w:t>
      </w:r>
    </w:p>
    <w:p w14:paraId="5DA711CB" w14:textId="77777777" w:rsidR="005305E5" w:rsidRPr="005305E5" w:rsidRDefault="005305E5" w:rsidP="005305E5">
      <w:r w:rsidRPr="005305E5">
        <w:rPr>
          <w:b/>
          <w:bCs/>
        </w:rPr>
        <w:t>Business Overview:</w:t>
      </w:r>
      <w:r w:rsidRPr="005305E5">
        <w:t xml:space="preserve"> </w:t>
      </w:r>
      <w:proofErr w:type="spellStart"/>
      <w:r w:rsidRPr="005305E5">
        <w:t>FitZone</w:t>
      </w:r>
      <w:proofErr w:type="spellEnd"/>
      <w:r w:rsidRPr="005305E5">
        <w:t xml:space="preserve"> SA is an online sports retail store specializing in high-quality sports apparel, equipment, and accessories for South African consumers. Our focus is on affordability, convenience, and quality.</w:t>
      </w:r>
    </w:p>
    <w:p w14:paraId="6D628889" w14:textId="77777777" w:rsidR="005305E5" w:rsidRPr="005305E5" w:rsidRDefault="005305E5" w:rsidP="005305E5">
      <w:r w:rsidRPr="005305E5">
        <w:rPr>
          <w:b/>
          <w:bCs/>
        </w:rPr>
        <w:t>Mission Statement:</w:t>
      </w:r>
      <w:r w:rsidRPr="005305E5">
        <w:t xml:space="preserve"> To provide South Africans with premium sports gear at competitive prices through a seamless online shopping experience.</w:t>
      </w:r>
    </w:p>
    <w:p w14:paraId="781CF045" w14:textId="77777777" w:rsidR="005305E5" w:rsidRPr="005305E5" w:rsidRDefault="005305E5" w:rsidP="005305E5">
      <w:r w:rsidRPr="005305E5">
        <w:rPr>
          <w:b/>
          <w:bCs/>
        </w:rPr>
        <w:t>Products/Services:</w:t>
      </w:r>
      <w:r w:rsidRPr="005305E5">
        <w:t xml:space="preserve"> Sporting apparel, footwear, gym equipment, and accessories for fitness enthusiasts, athletes, and casual sports lovers.</w:t>
      </w:r>
    </w:p>
    <w:p w14:paraId="093A74B1" w14:textId="77777777" w:rsidR="005305E5" w:rsidRPr="005305E5" w:rsidRDefault="005305E5" w:rsidP="005305E5">
      <w:r w:rsidRPr="005305E5">
        <w:rPr>
          <w:b/>
          <w:bCs/>
        </w:rPr>
        <w:t>Financial Highlights:</w:t>
      </w:r>
      <w:r w:rsidRPr="005305E5">
        <w:t xml:space="preserve"> Expected revenue of R1.5M in the first year, with a projected growth of 30% annually. Break-even anticipated within 12 months.</w:t>
      </w:r>
    </w:p>
    <w:p w14:paraId="229B53E3" w14:textId="77777777" w:rsidR="005305E5" w:rsidRPr="005305E5" w:rsidRDefault="005305E5" w:rsidP="005305E5">
      <w:r w:rsidRPr="005305E5">
        <w:rPr>
          <w:b/>
          <w:bCs/>
        </w:rPr>
        <w:t>Business Goals:</w:t>
      </w:r>
      <w:r w:rsidRPr="005305E5">
        <w:t xml:space="preserve"> Achieve R500,000 in sales within the first six months, establish partnerships with local fitness influencers, and expand into custom-branded merchandise by year two.</w:t>
      </w:r>
    </w:p>
    <w:p w14:paraId="3BEDFE09" w14:textId="77777777" w:rsidR="005305E5" w:rsidRPr="005305E5" w:rsidRDefault="005305E5" w:rsidP="005305E5">
      <w:r w:rsidRPr="005305E5">
        <w:pict w14:anchorId="150F7666">
          <v:rect id="_x0000_i1092" style="width:0;height:1.5pt" o:hralign="center" o:hrstd="t" o:hr="t" fillcolor="#a0a0a0" stroked="f"/>
        </w:pict>
      </w:r>
    </w:p>
    <w:p w14:paraId="34377F8E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2. Company Description</w:t>
      </w:r>
    </w:p>
    <w:p w14:paraId="50252DB9" w14:textId="77777777" w:rsidR="005305E5" w:rsidRPr="005305E5" w:rsidRDefault="005305E5" w:rsidP="005305E5">
      <w:r w:rsidRPr="005305E5">
        <w:rPr>
          <w:b/>
          <w:bCs/>
        </w:rPr>
        <w:t>Business Name &amp; Location:</w:t>
      </w:r>
      <w:r w:rsidRPr="005305E5">
        <w:t xml:space="preserve"> </w:t>
      </w:r>
      <w:proofErr w:type="spellStart"/>
      <w:r w:rsidRPr="005305E5">
        <w:t>FitZone</w:t>
      </w:r>
      <w:proofErr w:type="spellEnd"/>
      <w:r w:rsidRPr="005305E5">
        <w:t xml:space="preserve"> SA, headquartered in Cape Town, South Africa.</w:t>
      </w:r>
    </w:p>
    <w:p w14:paraId="3D57E275" w14:textId="77777777" w:rsidR="005305E5" w:rsidRPr="005305E5" w:rsidRDefault="005305E5" w:rsidP="005305E5">
      <w:r w:rsidRPr="005305E5">
        <w:rPr>
          <w:b/>
          <w:bCs/>
        </w:rPr>
        <w:t>Legal Structure:</w:t>
      </w:r>
      <w:r w:rsidRPr="005305E5">
        <w:t xml:space="preserve"> Private Company (PTY LTD).</w:t>
      </w:r>
    </w:p>
    <w:p w14:paraId="6F976A95" w14:textId="77777777" w:rsidR="005305E5" w:rsidRPr="005305E5" w:rsidRDefault="005305E5" w:rsidP="005305E5">
      <w:r w:rsidRPr="005305E5">
        <w:rPr>
          <w:b/>
          <w:bCs/>
        </w:rPr>
        <w:t>Industry Overview:</w:t>
      </w:r>
      <w:r w:rsidRPr="005305E5">
        <w:t xml:space="preserve"> The South African sports retail market is growing due to increased health consciousness and the rise of e-commerce.</w:t>
      </w:r>
    </w:p>
    <w:p w14:paraId="1EE0CC4B" w14:textId="77777777" w:rsidR="005305E5" w:rsidRPr="005305E5" w:rsidRDefault="005305E5" w:rsidP="005305E5">
      <w:r w:rsidRPr="005305E5">
        <w:rPr>
          <w:b/>
          <w:bCs/>
        </w:rPr>
        <w:t>Unique Selling Proposition (USP):</w:t>
      </w:r>
      <w:r w:rsidRPr="005305E5">
        <w:t xml:space="preserve"> High-quality sports gear at affordable prices with free nationwide shipping on orders over R1,000.</w:t>
      </w:r>
    </w:p>
    <w:p w14:paraId="310A1DF5" w14:textId="77777777" w:rsidR="005305E5" w:rsidRPr="005305E5" w:rsidRDefault="005305E5" w:rsidP="005305E5">
      <w:r w:rsidRPr="005305E5">
        <w:rPr>
          <w:b/>
          <w:bCs/>
        </w:rPr>
        <w:t>Business Objectives:</w:t>
      </w:r>
      <w:r w:rsidRPr="005305E5">
        <w:t xml:space="preserve"> Build a strong online presence, optimize logistics for fast delivery, and offer excellent customer support.</w:t>
      </w:r>
    </w:p>
    <w:p w14:paraId="6C2C0922" w14:textId="77777777" w:rsidR="005305E5" w:rsidRPr="005305E5" w:rsidRDefault="005305E5" w:rsidP="005305E5">
      <w:r w:rsidRPr="005305E5">
        <w:pict w14:anchorId="0D3DDF54">
          <v:rect id="_x0000_i1093" style="width:0;height:1.5pt" o:hralign="center" o:hrstd="t" o:hr="t" fillcolor="#a0a0a0" stroked="f"/>
        </w:pict>
      </w:r>
    </w:p>
    <w:p w14:paraId="706741FA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3. Market Research &amp; Analysis</w:t>
      </w:r>
    </w:p>
    <w:p w14:paraId="445B11ED" w14:textId="77777777" w:rsidR="005305E5" w:rsidRPr="005305E5" w:rsidRDefault="005305E5" w:rsidP="005305E5">
      <w:r w:rsidRPr="005305E5">
        <w:rPr>
          <w:b/>
          <w:bCs/>
        </w:rPr>
        <w:t>Target Market:</w:t>
      </w:r>
      <w:r w:rsidRPr="005305E5">
        <w:t xml:space="preserve"> Fitness enthusiasts, gym-goers, school sports teams, and amateur athletes aged 18-45.</w:t>
      </w:r>
    </w:p>
    <w:p w14:paraId="74CB7F8B" w14:textId="77777777" w:rsidR="005305E5" w:rsidRPr="005305E5" w:rsidRDefault="005305E5" w:rsidP="005305E5">
      <w:r w:rsidRPr="005305E5">
        <w:rPr>
          <w:b/>
          <w:bCs/>
        </w:rPr>
        <w:t>Market Trends:</w:t>
      </w:r>
      <w:r w:rsidRPr="005305E5">
        <w:t xml:space="preserve"> Growth in online shopping, increased interest in fitness, and demand for eco-friendly sportswear.</w:t>
      </w:r>
    </w:p>
    <w:p w14:paraId="3DE8FE84" w14:textId="77777777" w:rsidR="005305E5" w:rsidRPr="005305E5" w:rsidRDefault="005305E5" w:rsidP="005305E5">
      <w:r w:rsidRPr="005305E5">
        <w:rPr>
          <w:b/>
          <w:bCs/>
        </w:rPr>
        <w:t>Competitor Analysis:</w:t>
      </w:r>
      <w:r w:rsidRPr="005305E5">
        <w:t xml:space="preserve"> Major competitors include </w:t>
      </w:r>
      <w:proofErr w:type="spellStart"/>
      <w:r w:rsidRPr="005305E5">
        <w:t>Sportsmans</w:t>
      </w:r>
      <w:proofErr w:type="spellEnd"/>
      <w:r w:rsidRPr="005305E5">
        <w:t xml:space="preserve"> Warehouse, </w:t>
      </w:r>
      <w:proofErr w:type="spellStart"/>
      <w:r w:rsidRPr="005305E5">
        <w:t>Totalsports</w:t>
      </w:r>
      <w:proofErr w:type="spellEnd"/>
      <w:r w:rsidRPr="005305E5">
        <w:t xml:space="preserve">, and Takealot. </w:t>
      </w:r>
      <w:proofErr w:type="spellStart"/>
      <w:r w:rsidRPr="005305E5">
        <w:t>FitZone</w:t>
      </w:r>
      <w:proofErr w:type="spellEnd"/>
      <w:r w:rsidRPr="005305E5">
        <w:t xml:space="preserve"> SA differentiates by offering competitive pricing, fast shipping, and personalized customer service.</w:t>
      </w:r>
    </w:p>
    <w:p w14:paraId="2E78F415" w14:textId="77777777" w:rsidR="005305E5" w:rsidRPr="005305E5" w:rsidRDefault="005305E5" w:rsidP="005305E5">
      <w:r w:rsidRPr="005305E5">
        <w:rPr>
          <w:b/>
          <w:bCs/>
        </w:rPr>
        <w:lastRenderedPageBreak/>
        <w:t>Market Opportunities:</w:t>
      </w:r>
      <w:r w:rsidRPr="005305E5">
        <w:t xml:space="preserve"> Partnering with local gyms, leveraging influencer marketing, and expanding into international brands that are underrepresented in SA.</w:t>
      </w:r>
    </w:p>
    <w:p w14:paraId="71389335" w14:textId="77777777" w:rsidR="005305E5" w:rsidRPr="005305E5" w:rsidRDefault="005305E5" w:rsidP="005305E5">
      <w:r w:rsidRPr="005305E5">
        <w:pict w14:anchorId="19AD5CCE">
          <v:rect id="_x0000_i1094" style="width:0;height:1.5pt" o:hralign="center" o:hrstd="t" o:hr="t" fillcolor="#a0a0a0" stroked="f"/>
        </w:pict>
      </w:r>
    </w:p>
    <w:p w14:paraId="22744055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4. Organization &amp; Management</w:t>
      </w:r>
    </w:p>
    <w:p w14:paraId="60D4BBE4" w14:textId="77777777" w:rsidR="005305E5" w:rsidRPr="005305E5" w:rsidRDefault="005305E5" w:rsidP="005305E5">
      <w:r w:rsidRPr="005305E5">
        <w:rPr>
          <w:b/>
          <w:bCs/>
        </w:rPr>
        <w:t>Ownership Structure:</w:t>
      </w:r>
      <w:r w:rsidRPr="005305E5">
        <w:t xml:space="preserve"> John Doe (Founder &amp; CEO), 100% equity.</w:t>
      </w:r>
    </w:p>
    <w:p w14:paraId="5C3910D0" w14:textId="77777777" w:rsidR="005305E5" w:rsidRPr="005305E5" w:rsidRDefault="005305E5" w:rsidP="005305E5">
      <w:r w:rsidRPr="005305E5">
        <w:rPr>
          <w:b/>
          <w:bCs/>
        </w:rPr>
        <w:t>Key Team Members:</w:t>
      </w:r>
      <w:r w:rsidRPr="005305E5">
        <w:t xml:space="preserve"> E-commerce Manager, Marketing Specialist, Logistics Coordinator, Customer Support Representative.</w:t>
      </w:r>
    </w:p>
    <w:p w14:paraId="1446E67D" w14:textId="77777777" w:rsidR="005305E5" w:rsidRPr="005305E5" w:rsidRDefault="005305E5" w:rsidP="005305E5">
      <w:r w:rsidRPr="005305E5">
        <w:rPr>
          <w:b/>
          <w:bCs/>
        </w:rPr>
        <w:t>Legal &amp; Compliance:</w:t>
      </w:r>
      <w:r w:rsidRPr="005305E5">
        <w:t xml:space="preserve"> Registered with CIPC, tax-compliant with SARS, and operating under e-commerce regulations.</w:t>
      </w:r>
    </w:p>
    <w:p w14:paraId="7F05049A" w14:textId="77777777" w:rsidR="005305E5" w:rsidRPr="005305E5" w:rsidRDefault="005305E5" w:rsidP="005305E5">
      <w:r w:rsidRPr="005305E5">
        <w:pict w14:anchorId="2ACE02A9">
          <v:rect id="_x0000_i1095" style="width:0;height:1.5pt" o:hralign="center" o:hrstd="t" o:hr="t" fillcolor="#a0a0a0" stroked="f"/>
        </w:pict>
      </w:r>
    </w:p>
    <w:p w14:paraId="7E8E74D0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5. Products &amp; Services</w:t>
      </w:r>
    </w:p>
    <w:p w14:paraId="3A244CEB" w14:textId="77777777" w:rsidR="005305E5" w:rsidRPr="005305E5" w:rsidRDefault="005305E5" w:rsidP="005305E5">
      <w:r w:rsidRPr="005305E5">
        <w:rPr>
          <w:b/>
          <w:bCs/>
        </w:rPr>
        <w:t>Description of Offerings:</w:t>
      </w:r>
    </w:p>
    <w:p w14:paraId="1DA7A8DE" w14:textId="77777777" w:rsidR="005305E5" w:rsidRPr="005305E5" w:rsidRDefault="005305E5" w:rsidP="005305E5">
      <w:pPr>
        <w:numPr>
          <w:ilvl w:val="0"/>
          <w:numId w:val="1"/>
        </w:numPr>
      </w:pPr>
      <w:r w:rsidRPr="005305E5">
        <w:t>Sports apparel (training tops, shorts, leggings, compression wear)</w:t>
      </w:r>
    </w:p>
    <w:p w14:paraId="440609CA" w14:textId="77777777" w:rsidR="005305E5" w:rsidRPr="005305E5" w:rsidRDefault="005305E5" w:rsidP="005305E5">
      <w:pPr>
        <w:numPr>
          <w:ilvl w:val="0"/>
          <w:numId w:val="1"/>
        </w:numPr>
      </w:pPr>
      <w:r w:rsidRPr="005305E5">
        <w:t>Gym equipment (resistance bands, dumbbells, yoga mats)</w:t>
      </w:r>
    </w:p>
    <w:p w14:paraId="36B26C9D" w14:textId="77777777" w:rsidR="005305E5" w:rsidRPr="005305E5" w:rsidRDefault="005305E5" w:rsidP="005305E5">
      <w:pPr>
        <w:numPr>
          <w:ilvl w:val="0"/>
          <w:numId w:val="1"/>
        </w:numPr>
      </w:pPr>
      <w:r w:rsidRPr="005305E5">
        <w:t>Sports accessories (water bottles, gym bags, sweatbands)</w:t>
      </w:r>
    </w:p>
    <w:p w14:paraId="75FDA1E4" w14:textId="77777777" w:rsidR="005305E5" w:rsidRPr="005305E5" w:rsidRDefault="005305E5" w:rsidP="005305E5">
      <w:r w:rsidRPr="005305E5">
        <w:rPr>
          <w:b/>
          <w:bCs/>
        </w:rPr>
        <w:t>Pricing Strategy:</w:t>
      </w:r>
      <w:r w:rsidRPr="005305E5">
        <w:t xml:space="preserve"> Competitive pricing with seasonal discounts and bulk purchase deals.</w:t>
      </w:r>
    </w:p>
    <w:p w14:paraId="1E38A662" w14:textId="77777777" w:rsidR="005305E5" w:rsidRPr="005305E5" w:rsidRDefault="005305E5" w:rsidP="005305E5">
      <w:r w:rsidRPr="005305E5">
        <w:rPr>
          <w:b/>
          <w:bCs/>
        </w:rPr>
        <w:t>Competitive Advantages:</w:t>
      </w:r>
      <w:r w:rsidRPr="005305E5">
        <w:t xml:space="preserve"> Exclusive product lines, eco-friendly options, and superior customer service.</w:t>
      </w:r>
    </w:p>
    <w:p w14:paraId="7E53CF7F" w14:textId="77777777" w:rsidR="005305E5" w:rsidRPr="005305E5" w:rsidRDefault="005305E5" w:rsidP="005305E5">
      <w:r w:rsidRPr="005305E5">
        <w:pict w14:anchorId="3C48CD3C">
          <v:rect id="_x0000_i1096" style="width:0;height:1.5pt" o:hralign="center" o:hrstd="t" o:hr="t" fillcolor="#a0a0a0" stroked="f"/>
        </w:pict>
      </w:r>
    </w:p>
    <w:p w14:paraId="704C296E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6. Marketing &amp; Sales Strategy</w:t>
      </w:r>
    </w:p>
    <w:p w14:paraId="34DE4930" w14:textId="77777777" w:rsidR="005305E5" w:rsidRPr="005305E5" w:rsidRDefault="005305E5" w:rsidP="005305E5">
      <w:r w:rsidRPr="005305E5">
        <w:rPr>
          <w:b/>
          <w:bCs/>
        </w:rPr>
        <w:t>Brand Positioning:</w:t>
      </w:r>
      <w:r w:rsidRPr="005305E5">
        <w:t xml:space="preserve"> Affordable, high-quality sports gear with an emphasis on fitness and performance.</w:t>
      </w:r>
    </w:p>
    <w:p w14:paraId="4EAA8363" w14:textId="77777777" w:rsidR="005305E5" w:rsidRPr="005305E5" w:rsidRDefault="005305E5" w:rsidP="005305E5">
      <w:r w:rsidRPr="005305E5">
        <w:rPr>
          <w:b/>
          <w:bCs/>
        </w:rPr>
        <w:t>Marketing Channels:</w:t>
      </w:r>
      <w:r w:rsidRPr="005305E5">
        <w:t xml:space="preserve">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</w:t>
      </w:r>
      <w:proofErr w:type="gramStart"/>
      <w:r w:rsidRPr="005305E5">
        <w:t>Social Media</w:t>
      </w:r>
      <w:proofErr w:type="gramEnd"/>
      <w:r w:rsidRPr="005305E5">
        <w:t xml:space="preserve"> (Instagram, Facebook, TikTok, YouTube ads)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Google Ads &amp; SEO optimization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Influencer partnerships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Email marketing campaigns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Affiliate marketing with gyms &amp; trainers</w:t>
      </w:r>
    </w:p>
    <w:p w14:paraId="7E7F5BB5" w14:textId="77777777" w:rsidR="005305E5" w:rsidRPr="005305E5" w:rsidRDefault="005305E5" w:rsidP="005305E5">
      <w:r w:rsidRPr="005305E5">
        <w:rPr>
          <w:b/>
          <w:bCs/>
        </w:rPr>
        <w:t>Customer Acquisition Plan:</w:t>
      </w:r>
      <w:r w:rsidRPr="005305E5">
        <w:t xml:space="preserve"> Offer first-time buyer discounts, referral incentives, and a strong social media presence.</w:t>
      </w:r>
    </w:p>
    <w:p w14:paraId="76EE1A6C" w14:textId="77777777" w:rsidR="005305E5" w:rsidRPr="005305E5" w:rsidRDefault="005305E5" w:rsidP="005305E5">
      <w:r w:rsidRPr="005305E5">
        <w:rPr>
          <w:b/>
          <w:bCs/>
        </w:rPr>
        <w:t>Sales Strategy:</w:t>
      </w:r>
      <w:r w:rsidRPr="005305E5">
        <w:t xml:space="preserve"> Online store with mobile optimization, live chat for inquiries, and limited-time promotions.</w:t>
      </w:r>
    </w:p>
    <w:p w14:paraId="2778A230" w14:textId="77777777" w:rsidR="005305E5" w:rsidRPr="005305E5" w:rsidRDefault="005305E5" w:rsidP="005305E5">
      <w:r w:rsidRPr="005305E5">
        <w:pict w14:anchorId="4FF64758">
          <v:rect id="_x0000_i1097" style="width:0;height:1.5pt" o:hralign="center" o:hrstd="t" o:hr="t" fillcolor="#a0a0a0" stroked="f"/>
        </w:pict>
      </w:r>
    </w:p>
    <w:p w14:paraId="59F2D624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7. Operations &amp; Business Processes</w:t>
      </w:r>
    </w:p>
    <w:p w14:paraId="540E0096" w14:textId="77777777" w:rsidR="005305E5" w:rsidRPr="005305E5" w:rsidRDefault="005305E5" w:rsidP="005305E5">
      <w:r w:rsidRPr="005305E5">
        <w:rPr>
          <w:b/>
          <w:bCs/>
        </w:rPr>
        <w:t>Daily Operations:</w:t>
      </w:r>
      <w:r w:rsidRPr="005305E5">
        <w:t xml:space="preserve">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Order processing &amp; </w:t>
      </w:r>
      <w:proofErr w:type="spellStart"/>
      <w:r w:rsidRPr="005305E5">
        <w:t>fulfillment</w:t>
      </w:r>
      <w:proofErr w:type="spellEnd"/>
      <w:r w:rsidRPr="005305E5">
        <w:t xml:space="preserve">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Customer support &amp; live chat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Social media management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Supplier communication &amp; stock management</w:t>
      </w:r>
    </w:p>
    <w:p w14:paraId="38396EB5" w14:textId="77777777" w:rsidR="005305E5" w:rsidRPr="005305E5" w:rsidRDefault="005305E5" w:rsidP="005305E5">
      <w:r w:rsidRPr="005305E5">
        <w:rPr>
          <w:b/>
          <w:bCs/>
        </w:rPr>
        <w:lastRenderedPageBreak/>
        <w:t>Key Systems &amp; Workflows:</w:t>
      </w:r>
      <w:r w:rsidRPr="005305E5">
        <w:t xml:space="preserve">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Shopify for e-commerce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</w:t>
      </w:r>
      <w:proofErr w:type="spellStart"/>
      <w:r w:rsidRPr="005305E5">
        <w:t>PayFast</w:t>
      </w:r>
      <w:proofErr w:type="spellEnd"/>
      <w:r w:rsidRPr="005305E5">
        <w:t xml:space="preserve"> for secure online payments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Automated inventory tracking system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Courier partnerships for nationwide delivery</w:t>
      </w:r>
    </w:p>
    <w:p w14:paraId="0E58E508" w14:textId="77777777" w:rsidR="005305E5" w:rsidRPr="005305E5" w:rsidRDefault="005305E5" w:rsidP="005305E5">
      <w:r w:rsidRPr="005305E5">
        <w:rPr>
          <w:b/>
          <w:bCs/>
        </w:rPr>
        <w:t>Supplier &amp; Inventory Management:</w:t>
      </w:r>
      <w:r w:rsidRPr="005305E5">
        <w:t xml:space="preserve"> Direct sourcing from local and international suppliers, stored in a warehouse in Cape Town.</w:t>
      </w:r>
    </w:p>
    <w:p w14:paraId="03571E21" w14:textId="77777777" w:rsidR="005305E5" w:rsidRPr="005305E5" w:rsidRDefault="005305E5" w:rsidP="005305E5">
      <w:r w:rsidRPr="005305E5">
        <w:pict w14:anchorId="361BDEED">
          <v:rect id="_x0000_i1098" style="width:0;height:1.5pt" o:hralign="center" o:hrstd="t" o:hr="t" fillcolor="#a0a0a0" stroked="f"/>
        </w:pict>
      </w:r>
    </w:p>
    <w:p w14:paraId="402B90A2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8. Financial Plan</w:t>
      </w:r>
    </w:p>
    <w:p w14:paraId="62587CFA" w14:textId="77777777" w:rsidR="005305E5" w:rsidRPr="005305E5" w:rsidRDefault="005305E5" w:rsidP="005305E5">
      <w:r w:rsidRPr="005305E5">
        <w:rPr>
          <w:b/>
          <w:bCs/>
        </w:rPr>
        <w:t>Startup Costs:</w:t>
      </w:r>
      <w:r w:rsidRPr="005305E5">
        <w:t xml:space="preserve"> R500,000 initial investment for inventory, website development, marketing, and logistics setup.</w:t>
      </w:r>
    </w:p>
    <w:p w14:paraId="77BF72C3" w14:textId="77777777" w:rsidR="005305E5" w:rsidRPr="005305E5" w:rsidRDefault="005305E5" w:rsidP="005305E5">
      <w:r w:rsidRPr="005305E5">
        <w:rPr>
          <w:b/>
          <w:bCs/>
        </w:rPr>
        <w:t>Revenue Model:</w:t>
      </w:r>
      <w:r w:rsidRPr="005305E5">
        <w:t xml:space="preserve">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Direct online sales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Subscription-based discounts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Affiliate marketing revenue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Private label fitness gear in year two</w:t>
      </w:r>
    </w:p>
    <w:p w14:paraId="06A28AEB" w14:textId="77777777" w:rsidR="005305E5" w:rsidRPr="005305E5" w:rsidRDefault="005305E5" w:rsidP="005305E5">
      <w:r w:rsidRPr="005305E5">
        <w:rPr>
          <w:b/>
          <w:bCs/>
        </w:rPr>
        <w:t>Break-even Analysis:</w:t>
      </w:r>
      <w:r w:rsidRPr="005305E5">
        <w:t xml:space="preserve"> Expected within the first 12 months.</w:t>
      </w:r>
    </w:p>
    <w:p w14:paraId="24B81863" w14:textId="77777777" w:rsidR="005305E5" w:rsidRPr="005305E5" w:rsidRDefault="005305E5" w:rsidP="005305E5">
      <w:r w:rsidRPr="005305E5">
        <w:rPr>
          <w:b/>
          <w:bCs/>
        </w:rPr>
        <w:t>Profit &amp; Loss Projection:</w:t>
      </w:r>
      <w:r w:rsidRPr="005305E5">
        <w:t xml:space="preserve">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Year 1: R1.5M revenue, R1.2M expenses, R300K profit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Year 2: R2.2M revenue, R1.6M expenses, R600K profit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Year 3: R3.0M revenue, R2.0M expenses, R1M profit</w:t>
      </w:r>
    </w:p>
    <w:p w14:paraId="458C5E96" w14:textId="77777777" w:rsidR="005305E5" w:rsidRPr="005305E5" w:rsidRDefault="005305E5" w:rsidP="005305E5">
      <w:r w:rsidRPr="005305E5">
        <w:pict w14:anchorId="6643E969">
          <v:rect id="_x0000_i1099" style="width:0;height:1.5pt" o:hralign="center" o:hrstd="t" o:hr="t" fillcolor="#a0a0a0" stroked="f"/>
        </w:pict>
      </w:r>
    </w:p>
    <w:p w14:paraId="35158B6A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9. Risk Analysis &amp; Contingency Planning</w:t>
      </w:r>
    </w:p>
    <w:p w14:paraId="16924311" w14:textId="77777777" w:rsidR="005305E5" w:rsidRPr="005305E5" w:rsidRDefault="005305E5" w:rsidP="005305E5">
      <w:r w:rsidRPr="005305E5">
        <w:rPr>
          <w:b/>
          <w:bCs/>
        </w:rPr>
        <w:t>SWOT Analysis:</w:t>
      </w:r>
      <w:r w:rsidRPr="005305E5">
        <w:t xml:space="preserve">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Strengths: Strong branding, e-commerce scalability, affordable pricing.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Weaknesses: Dependence on suppliers, high competition.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Opportunities: Growing fitness market, potential for private label products.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Threats: Exchange rate fluctuations, economic downturns.</w:t>
      </w:r>
    </w:p>
    <w:p w14:paraId="0423A9B0" w14:textId="77777777" w:rsidR="005305E5" w:rsidRPr="005305E5" w:rsidRDefault="005305E5" w:rsidP="005305E5">
      <w:r w:rsidRPr="005305E5">
        <w:rPr>
          <w:b/>
          <w:bCs/>
        </w:rPr>
        <w:t>Risk Factors:</w:t>
      </w:r>
      <w:r w:rsidRPr="005305E5">
        <w:t xml:space="preserve"> Supply chain disruptions, marketing performance, cybersecurity risks.</w:t>
      </w:r>
    </w:p>
    <w:p w14:paraId="6731757D" w14:textId="77777777" w:rsidR="005305E5" w:rsidRPr="005305E5" w:rsidRDefault="005305E5" w:rsidP="005305E5">
      <w:r w:rsidRPr="005305E5">
        <w:rPr>
          <w:b/>
          <w:bCs/>
        </w:rPr>
        <w:t>Contingency Plans:</w:t>
      </w:r>
      <w:r w:rsidRPr="005305E5">
        <w:t xml:space="preserve"> Diversify supplier network, maintain emergency funds, and adapt marketing strategies as needed.</w:t>
      </w:r>
    </w:p>
    <w:p w14:paraId="6F753139" w14:textId="77777777" w:rsidR="005305E5" w:rsidRPr="005305E5" w:rsidRDefault="005305E5" w:rsidP="005305E5">
      <w:r w:rsidRPr="005305E5">
        <w:pict w14:anchorId="565E4DA4">
          <v:rect id="_x0000_i1100" style="width:0;height:1.5pt" o:hralign="center" o:hrstd="t" o:hr="t" fillcolor="#a0a0a0" stroked="f"/>
        </w:pict>
      </w:r>
    </w:p>
    <w:p w14:paraId="7DEE385C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10. Appendices &amp; Supporting Documents</w:t>
      </w:r>
    </w:p>
    <w:p w14:paraId="36F52DEA" w14:textId="77777777" w:rsidR="005305E5" w:rsidRPr="005305E5" w:rsidRDefault="005305E5" w:rsidP="005305E5">
      <w:r w:rsidRPr="005305E5">
        <w:rPr>
          <w:rFonts w:ascii="Segoe UI Symbol" w:hAnsi="Segoe UI Symbol" w:cs="Segoe UI Symbol"/>
        </w:rPr>
        <w:t>✔</w:t>
      </w:r>
      <w:r w:rsidRPr="005305E5">
        <w:t xml:space="preserve"> Financial statements &amp; cash flow projections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Marketing campaign plans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Supplier agreements </w:t>
      </w:r>
      <w:r w:rsidRPr="005305E5">
        <w:rPr>
          <w:rFonts w:ascii="Segoe UI Symbol" w:hAnsi="Segoe UI Symbol" w:cs="Segoe UI Symbol"/>
        </w:rPr>
        <w:t>✔</w:t>
      </w:r>
      <w:r w:rsidRPr="005305E5">
        <w:t xml:space="preserve"> Customer feedback survey results</w:t>
      </w:r>
    </w:p>
    <w:p w14:paraId="76EF33A9" w14:textId="77777777" w:rsidR="005305E5" w:rsidRPr="005305E5" w:rsidRDefault="005305E5" w:rsidP="005305E5">
      <w:r w:rsidRPr="005305E5">
        <w:pict w14:anchorId="7AD56703">
          <v:rect id="_x0000_i1101" style="width:0;height:1.5pt" o:hralign="center" o:hrstd="t" o:hr="t" fillcolor="#a0a0a0" stroked="f"/>
        </w:pict>
      </w:r>
    </w:p>
    <w:p w14:paraId="519DC970" w14:textId="77777777" w:rsidR="005305E5" w:rsidRPr="005305E5" w:rsidRDefault="005305E5" w:rsidP="005305E5">
      <w:pPr>
        <w:rPr>
          <w:b/>
          <w:bCs/>
        </w:rPr>
      </w:pPr>
      <w:r w:rsidRPr="005305E5">
        <w:rPr>
          <w:b/>
          <w:bCs/>
        </w:rPr>
        <w:t>Final Thoughts:</w:t>
      </w:r>
    </w:p>
    <w:p w14:paraId="2D45AF05" w14:textId="77777777" w:rsidR="005305E5" w:rsidRPr="005305E5" w:rsidRDefault="005305E5" w:rsidP="005305E5">
      <w:proofErr w:type="spellStart"/>
      <w:r w:rsidRPr="005305E5">
        <w:t>FitZone</w:t>
      </w:r>
      <w:proofErr w:type="spellEnd"/>
      <w:r w:rsidRPr="005305E5">
        <w:t xml:space="preserve"> SA is positioned to become a top online sports retailer in South Africa. With the right marketing strategies, operational efficiency, and strong customer engagement, the business will achieve steady growth and long-term success.</w:t>
      </w:r>
    </w:p>
    <w:p w14:paraId="2DB6DC81" w14:textId="77777777" w:rsidR="0006745F" w:rsidRDefault="0006745F"/>
    <w:sectPr w:rsidR="0006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9104D"/>
    <w:multiLevelType w:val="multilevel"/>
    <w:tmpl w:val="3630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38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E5"/>
    <w:rsid w:val="00047D7A"/>
    <w:rsid w:val="000578AE"/>
    <w:rsid w:val="0006745F"/>
    <w:rsid w:val="000A5E26"/>
    <w:rsid w:val="0030079A"/>
    <w:rsid w:val="00345803"/>
    <w:rsid w:val="00402DA7"/>
    <w:rsid w:val="00434A95"/>
    <w:rsid w:val="005305E5"/>
    <w:rsid w:val="005D499F"/>
    <w:rsid w:val="006B2545"/>
    <w:rsid w:val="006D0BE1"/>
    <w:rsid w:val="00707D27"/>
    <w:rsid w:val="00710FB0"/>
    <w:rsid w:val="00737BE7"/>
    <w:rsid w:val="007B30C7"/>
    <w:rsid w:val="008D1DD2"/>
    <w:rsid w:val="009D01FB"/>
    <w:rsid w:val="00AD15A6"/>
    <w:rsid w:val="00B72BF3"/>
    <w:rsid w:val="00C93732"/>
    <w:rsid w:val="00CD0DA3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92D234"/>
  <w15:chartTrackingRefBased/>
  <w15:docId w15:val="{B80ADCC4-0D27-453C-A42D-7F3FEBB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5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5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5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5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Grove</dc:creator>
  <cp:keywords/>
  <dc:description/>
  <cp:lastModifiedBy>Heinrich Grove</cp:lastModifiedBy>
  <cp:revision>1</cp:revision>
  <dcterms:created xsi:type="dcterms:W3CDTF">2025-03-11T08:44:00Z</dcterms:created>
  <dcterms:modified xsi:type="dcterms:W3CDTF">2025-03-11T08:45:00Z</dcterms:modified>
</cp:coreProperties>
</file>